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2bb2ad" w14:textId="82bb2a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B0898">
        <w:rPr>
          <w:rFonts w:ascii="Arial" w:hAnsi="Arial" w:cs="Arial"/>
        </w:rPr>
        <w:t>93</w:t>
      </w:r>
      <w:r w:rsidRPr="00C93BF8" w:rsidR="00AA2FC4">
        <w:rPr>
          <w:rFonts w:ascii="Arial" w:hAnsi="Arial" w:cs="Arial"/>
        </w:rPr>
        <w:t>/</w:t>
      </w:r>
      <w:r w:rsidR="00AA5588">
        <w:rPr>
          <w:rFonts w:ascii="Arial" w:hAnsi="Arial" w:cs="Arial"/>
        </w:rPr>
        <w:t>23-</w:t>
      </w:r>
      <w:r w:rsidR="00DB0898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0898">
        <w:rPr>
          <w:rFonts w:ascii="Arial" w:hAnsi="Arial" w:cs="Arial"/>
        </w:rPr>
        <w:t>19. travnja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DB0898">
        <w:rPr>
          <w:rFonts w:ascii="Arial" w:hAnsi="Arial" w:cs="Arial"/>
        </w:rPr>
        <w:t>ICE CREAM GROUP d.o.o., Zadar, Široka ulica 9 A, OIB: 21223639931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B0898">
        <w:rPr>
          <w:rFonts w:ascii="Arial" w:hAnsi="Arial" w:cs="Arial"/>
        </w:rPr>
        <w:t>9,30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 xml:space="preserve">Branko </w:t>
      </w:r>
      <w:proofErr w:type="spellStart"/>
      <w:r>
        <w:rPr>
          <w:rFonts w:ascii="Arial" w:hAnsi="Arial" w:cs="Arial"/>
        </w:rPr>
        <w:t>Bungur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ICE CREAM GROUP d.o.o., Zadar.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BD7217">
        <w:rPr>
          <w:rFonts w:ascii="Arial" w:hAnsi="Arial" w:cs="Arial"/>
        </w:rPr>
        <w:t>ERSTE BANKE I PBZ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BD7217">
        <w:rPr>
          <w:rFonts w:ascii="Arial" w:hAnsi="Arial" w:cs="Arial"/>
        </w:rPr>
        <w:t>proizvodnja i prodaja sladoleda</w:t>
      </w:r>
      <w:r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BD72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DB0898">
        <w:rPr>
          <w:rFonts w:ascii="Arial" w:hAnsi="Arial" w:cs="Arial"/>
        </w:rPr>
        <w:t xml:space="preserve"> i ima </w:t>
      </w:r>
      <w:r>
        <w:rPr>
          <w:rFonts w:ascii="Arial" w:hAnsi="Arial" w:cs="Arial"/>
        </w:rPr>
        <w:t>sedmero</w:t>
      </w:r>
      <w:r w:rsidR="00DB0898">
        <w:rPr>
          <w:rFonts w:ascii="Arial" w:hAnsi="Arial" w:cs="Arial"/>
        </w:rPr>
        <w:t xml:space="preserve"> zaposlenih.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imovine, da posluje u iznajmljenom prostoru </w:t>
      </w:r>
      <w:r w:rsidR="00BD7217">
        <w:rPr>
          <w:rFonts w:ascii="Arial" w:hAnsi="Arial" w:cs="Arial"/>
        </w:rPr>
        <w:t>sa iznajmljenom inventarom i postrojenjem. Potraživanja ima prema ŽUVELA d.o.o. Hvar oko 80.000,00 kuna i prema DELCIJE d.o.o. Osijek oko 50.000,00 eura. U odnosu na oba dužnika pokrenuta je ovrha.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Zna da je žiro račun u</w:t>
      </w:r>
      <w:r w:rsidRPr="00C93BF8">
        <w:rPr>
          <w:rFonts w:ascii="Arial" w:hAnsi="Arial" w:cs="Arial"/>
        </w:rPr>
        <w:t xml:space="preserve"> blokadi</w:t>
      </w:r>
      <w:r w:rsidR="00BD7217">
        <w:rPr>
          <w:rFonts w:ascii="Arial" w:hAnsi="Arial" w:cs="Arial"/>
        </w:rPr>
        <w:t xml:space="preserve"> i to oko 65.000,00 eura je bilo u trenutku pokretanja postupka po FINA-i, a sada je taj iznos oko 30.000,00 eura jer je dug u međuvremenu smanjen. Sav dug odnosi se na dugovanje prema poreznoj upravi.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isti se nalazi u računovodstvu i isto vodi </w:t>
      </w:r>
      <w:proofErr w:type="spellStart"/>
      <w:r w:rsidR="00BD7217">
        <w:rPr>
          <w:rFonts w:ascii="Arial" w:hAnsi="Arial" w:cs="Arial"/>
        </w:rPr>
        <w:t>Dajana</w:t>
      </w:r>
      <w:proofErr w:type="spellEnd"/>
      <w:r w:rsidR="00BD7217">
        <w:rPr>
          <w:rFonts w:ascii="Arial" w:hAnsi="Arial" w:cs="Arial"/>
        </w:rPr>
        <w:t xml:space="preserve"> </w:t>
      </w:r>
      <w:proofErr w:type="spellStart"/>
      <w:r w:rsidR="00BD7217">
        <w:rPr>
          <w:rFonts w:ascii="Arial" w:hAnsi="Arial" w:cs="Arial"/>
        </w:rPr>
        <w:t>Kresoja</w:t>
      </w:r>
      <w:proofErr w:type="spellEnd"/>
      <w:r w:rsidR="00BD7217">
        <w:rPr>
          <w:rFonts w:ascii="Arial" w:hAnsi="Arial" w:cs="Arial"/>
        </w:rPr>
        <w:t>, koja je njihov zaposlenik.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Branko </w:t>
      </w:r>
      <w:proofErr w:type="spellStart"/>
      <w:r>
        <w:rPr>
          <w:rFonts w:ascii="Arial" w:hAnsi="Arial" w:cs="Arial"/>
        </w:rPr>
        <w:t>Bungur</w:t>
      </w:r>
      <w:proofErr w:type="spellEnd"/>
      <w:r w:rsidRPr="00C93BF8">
        <w:rPr>
          <w:rFonts w:ascii="Arial" w:hAnsi="Arial" w:cs="Arial"/>
        </w:rPr>
        <w:t xml:space="preserve"> navodi da je </w:t>
      </w:r>
      <w:r>
        <w:rPr>
          <w:rFonts w:ascii="Arial" w:hAnsi="Arial" w:cs="Arial"/>
        </w:rPr>
        <w:t xml:space="preserve">njegov </w:t>
      </w:r>
      <w:r w:rsidRPr="00C93BF8">
        <w:rPr>
          <w:rFonts w:ascii="Arial" w:hAnsi="Arial" w:cs="Arial"/>
        </w:rPr>
        <w:t xml:space="preserve">broj mobitela: </w:t>
      </w:r>
      <w:r w:rsidR="00BD7217">
        <w:rPr>
          <w:rFonts w:ascii="Arial" w:hAnsi="Arial" w:cs="Arial"/>
        </w:rPr>
        <w:t>091/7362-407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će </w:t>
      </w:r>
      <w:r w:rsidR="00BD7217">
        <w:rPr>
          <w:rFonts w:ascii="Arial" w:hAnsi="Arial" w:cs="Arial"/>
        </w:rPr>
        <w:t>podmiriti sva dugovanja u roku od 60 dana, pa moli sud da odgodi odluku.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9,35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BD721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F3122">
      <w:rPr>
        <w:rFonts w:ascii="Arial" w:hAnsi="Arial" w:cs="Arial"/>
      </w:rPr>
      <w:t>93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AA558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AF3122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F0C7AE1E-F102-434C-BC30-4404777798EB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400</properties:Words>
  <properties:Characters>2188</properties:Characters>
  <properties:Lines>18</properties:Lines>
  <properties:Paragraphs>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2023-04-18T06:17:00Z</dcterms:created>
  <dc:creator>Ardena Bajlo</dc:creator>
  <cp:lastModifiedBy>Ardena Bajlo</cp:lastModifiedBy>
  <cp:lastPrinted>2023-03-29T08:54:00Z</cp:lastPrinted>
  <dcterms:modified xmlns:xsi="http://www.w3.org/2001/XMLSchema-instance" xsi:type="dcterms:W3CDTF">2023-04-19T07:35:00Z</dcterms:modified>
  <cp:revision>5</cp:revision>
  <dc:title>REPUBLIKA HRVATSKA</dc:title>
</cp:coreProperties>
</file>